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7A56" w14:textId="4C22117C" w:rsidR="00465502" w:rsidRDefault="00B82CA8" w:rsidP="00B82CA8">
      <w:pPr>
        <w:rPr>
          <w:rFonts w:ascii="Gotham" w:hAnsi="Gotham"/>
          <w:b/>
        </w:rPr>
      </w:pPr>
      <w:r>
        <w:rPr>
          <w:rFonts w:ascii="Gotham" w:hAnsi="Gotham"/>
          <w:b/>
        </w:rPr>
        <w:t>Employment User guide for Head Office</w:t>
      </w:r>
    </w:p>
    <w:p w14:paraId="262D9E89" w14:textId="0E168EA4" w:rsidR="002369C3" w:rsidRDefault="00DA1913" w:rsidP="00B82CA8">
      <w:pPr>
        <w:rPr>
          <w:rFonts w:ascii="Gotham" w:hAnsi="Gotham"/>
          <w:bCs/>
        </w:rPr>
      </w:pPr>
      <w:r>
        <w:rPr>
          <w:rFonts w:ascii="Gotham" w:hAnsi="Gotham"/>
          <w:bCs/>
        </w:rPr>
        <w:t>When you log in</w:t>
      </w:r>
      <w:r w:rsidR="00C674BC">
        <w:rPr>
          <w:rFonts w:ascii="Gotham" w:hAnsi="Gotham"/>
          <w:bCs/>
        </w:rPr>
        <w:t xml:space="preserve"> – under the employment module you will have various sub modules:</w:t>
      </w:r>
      <w:r w:rsidR="00C674BC">
        <w:rPr>
          <w:rFonts w:ascii="Gotham" w:hAnsi="Gotham"/>
          <w:bCs/>
        </w:rPr>
        <w:br/>
      </w:r>
      <w:r w:rsidR="00C674BC">
        <w:rPr>
          <w:rFonts w:ascii="Gotham" w:hAnsi="Gotham"/>
          <w:bCs/>
        </w:rPr>
        <w:br/>
      </w:r>
      <w:r w:rsidR="00C674BC" w:rsidRPr="00C674BC">
        <w:rPr>
          <w:rFonts w:ascii="Gotham" w:hAnsi="Gotham"/>
          <w:bCs/>
        </w:rPr>
        <w:drawing>
          <wp:inline distT="0" distB="0" distL="0" distR="0" wp14:anchorId="126AF03D" wp14:editId="585FED4E">
            <wp:extent cx="1095383" cy="1066808"/>
            <wp:effectExtent l="19050" t="19050" r="28575" b="19050"/>
            <wp:docPr id="41643387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433878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5383" cy="10668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11D6FF4" w14:textId="6CEB585C" w:rsidR="00952518" w:rsidRDefault="00952518" w:rsidP="00B82CA8">
      <w:pPr>
        <w:rPr>
          <w:rFonts w:ascii="Gotham" w:hAnsi="Gotham"/>
          <w:b/>
        </w:rPr>
      </w:pPr>
      <w:r>
        <w:rPr>
          <w:rFonts w:ascii="Gotham" w:hAnsi="Gotham"/>
          <w:b/>
        </w:rPr>
        <w:t>Status:</w:t>
      </w:r>
    </w:p>
    <w:p w14:paraId="561D7AD8" w14:textId="1F22A76E" w:rsidR="00952518" w:rsidRDefault="00AA01BA" w:rsidP="00B82CA8">
      <w:pPr>
        <w:rPr>
          <w:rFonts w:ascii="Gotham" w:hAnsi="Gotham"/>
          <w:bCs/>
        </w:rPr>
      </w:pPr>
      <w:r>
        <w:rPr>
          <w:rFonts w:ascii="Gotham" w:hAnsi="Gotham"/>
          <w:bCs/>
        </w:rPr>
        <w:t xml:space="preserve">This gives you a snapshot view </w:t>
      </w:r>
      <w:r w:rsidR="00943CFA">
        <w:rPr>
          <w:rFonts w:ascii="Gotham" w:hAnsi="Gotham"/>
          <w:bCs/>
        </w:rPr>
        <w:t>of employment across the business:</w:t>
      </w:r>
    </w:p>
    <w:p w14:paraId="6C373514" w14:textId="50B50317" w:rsidR="00943CFA" w:rsidRPr="00952518" w:rsidRDefault="00943CFA" w:rsidP="00B82CA8">
      <w:pPr>
        <w:rPr>
          <w:rFonts w:ascii="Gotham" w:hAnsi="Gotham"/>
          <w:bCs/>
        </w:rPr>
      </w:pPr>
      <w:r w:rsidRPr="00943CFA">
        <w:rPr>
          <w:rFonts w:ascii="Gotham" w:hAnsi="Gotham"/>
          <w:bCs/>
        </w:rPr>
        <w:drawing>
          <wp:inline distT="0" distB="0" distL="0" distR="0" wp14:anchorId="4B4474CD" wp14:editId="5D45DB3A">
            <wp:extent cx="4800635" cy="3857653"/>
            <wp:effectExtent l="19050" t="19050" r="19050" b="28575"/>
            <wp:docPr id="73723651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236519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00635" cy="385765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B1EC5F9" w14:textId="4AABF5C2" w:rsidR="000E42A7" w:rsidRDefault="00B9346D" w:rsidP="003633B0">
      <w:pPr>
        <w:rPr>
          <w:rFonts w:ascii="Gotham" w:hAnsi="Gotham"/>
          <w:sz w:val="20"/>
          <w:szCs w:val="20"/>
        </w:rPr>
      </w:pPr>
      <w:r>
        <w:rPr>
          <w:rFonts w:ascii="Gotham" w:hAnsi="Gotham"/>
          <w:sz w:val="20"/>
          <w:szCs w:val="20"/>
        </w:rPr>
        <w:t>For example probation reviews due:</w:t>
      </w:r>
      <w:r>
        <w:rPr>
          <w:rFonts w:ascii="Gotham" w:hAnsi="Gotham"/>
          <w:sz w:val="20"/>
          <w:szCs w:val="20"/>
        </w:rPr>
        <w:br/>
      </w:r>
      <w:r>
        <w:rPr>
          <w:rFonts w:ascii="Gotham" w:hAnsi="Gotham"/>
          <w:sz w:val="20"/>
          <w:szCs w:val="20"/>
        </w:rPr>
        <w:br/>
      </w:r>
      <w:r w:rsidR="00E50B43" w:rsidRPr="00E50B43">
        <w:rPr>
          <w:rFonts w:ascii="Gotham" w:hAnsi="Gotham"/>
          <w:sz w:val="20"/>
          <w:szCs w:val="20"/>
        </w:rPr>
        <w:drawing>
          <wp:inline distT="0" distB="0" distL="0" distR="0" wp14:anchorId="41FFED8A" wp14:editId="56F6513B">
            <wp:extent cx="5731510" cy="1673860"/>
            <wp:effectExtent l="19050" t="19050" r="21590" b="21590"/>
            <wp:docPr id="2542616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26165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3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9B8E502" w14:textId="45598902" w:rsidR="00AE0251" w:rsidRDefault="0043163C" w:rsidP="0097645E">
      <w:pPr>
        <w:rPr>
          <w:rFonts w:ascii="Gotham" w:hAnsi="Gotham"/>
          <w:b/>
          <w:bCs/>
          <w:sz w:val="20"/>
        </w:rPr>
      </w:pPr>
      <w:r w:rsidRPr="0043163C">
        <w:rPr>
          <w:rFonts w:ascii="Gotham" w:hAnsi="Gotham"/>
          <w:b/>
          <w:bCs/>
          <w:sz w:val="20"/>
        </w:rPr>
        <w:lastRenderedPageBreak/>
        <w:t>Staff Records:</w:t>
      </w:r>
    </w:p>
    <w:p w14:paraId="247B0852" w14:textId="439A8AEF" w:rsidR="0043163C" w:rsidRDefault="00472C15" w:rsidP="0097645E">
      <w:pPr>
        <w:rPr>
          <w:rFonts w:ascii="Gotham" w:hAnsi="Gotham"/>
          <w:sz w:val="20"/>
        </w:rPr>
      </w:pPr>
      <w:r>
        <w:rPr>
          <w:rFonts w:ascii="Gotham" w:hAnsi="Gotham"/>
          <w:sz w:val="20"/>
        </w:rPr>
        <w:t>This enables you to</w:t>
      </w:r>
      <w:r w:rsidR="00F6476C">
        <w:rPr>
          <w:rFonts w:ascii="Gotham" w:hAnsi="Gotham"/>
          <w:sz w:val="20"/>
        </w:rPr>
        <w:t xml:space="preserve"> store HR information about employees - </w:t>
      </w:r>
      <w:r>
        <w:rPr>
          <w:rFonts w:ascii="Gotham" w:hAnsi="Gotham"/>
          <w:sz w:val="20"/>
        </w:rPr>
        <w:t xml:space="preserve"> record </w:t>
      </w:r>
      <w:r w:rsidR="001B1441">
        <w:rPr>
          <w:rFonts w:ascii="Gotham" w:hAnsi="Gotham"/>
          <w:sz w:val="20"/>
        </w:rPr>
        <w:t>documents such as copies of passport, the actions area will allow you to upload appraisals</w:t>
      </w:r>
      <w:r w:rsidR="00F6476C">
        <w:rPr>
          <w:rFonts w:ascii="Gotham" w:hAnsi="Gotham"/>
          <w:sz w:val="20"/>
        </w:rPr>
        <w:t>, you can also</w:t>
      </w:r>
      <w:r w:rsidR="004B41E7">
        <w:rPr>
          <w:rFonts w:ascii="Gotham" w:hAnsi="Gotham"/>
          <w:sz w:val="20"/>
        </w:rPr>
        <w:t xml:space="preserve"> </w:t>
      </w:r>
      <w:r w:rsidR="00C91E32">
        <w:rPr>
          <w:rFonts w:ascii="Gotham" w:hAnsi="Gotham"/>
          <w:sz w:val="20"/>
        </w:rPr>
        <w:t>check employees training</w:t>
      </w:r>
      <w:r w:rsidR="004B41E7">
        <w:rPr>
          <w:rFonts w:ascii="Gotham" w:hAnsi="Gotham"/>
          <w:sz w:val="20"/>
        </w:rPr>
        <w:t>.</w:t>
      </w:r>
    </w:p>
    <w:p w14:paraId="5E6EB55D" w14:textId="565BC628" w:rsidR="004B41E7" w:rsidRDefault="004B41E7" w:rsidP="0097645E">
      <w:pPr>
        <w:rPr>
          <w:rFonts w:ascii="Gotham" w:hAnsi="Gotham"/>
          <w:sz w:val="20"/>
        </w:rPr>
      </w:pPr>
      <w:r>
        <w:rPr>
          <w:rFonts w:ascii="Gotham" w:hAnsi="Gotham"/>
          <w:sz w:val="20"/>
        </w:rPr>
        <w:t xml:space="preserve">The personal and Employment tabs can be amended </w:t>
      </w:r>
      <w:r w:rsidR="003242D1">
        <w:rPr>
          <w:rFonts w:ascii="Gotham" w:hAnsi="Gotham"/>
          <w:sz w:val="20"/>
        </w:rPr>
        <w:t>by</w:t>
      </w:r>
      <w:r>
        <w:rPr>
          <w:rFonts w:ascii="Gotham" w:hAnsi="Gotham"/>
          <w:sz w:val="20"/>
        </w:rPr>
        <w:t xml:space="preserve"> HO once the outlet creates the initial employee record</w:t>
      </w:r>
    </w:p>
    <w:p w14:paraId="24E90331" w14:textId="6D47274A" w:rsidR="004B41E7" w:rsidRPr="0043163C" w:rsidRDefault="00713B4E" w:rsidP="0097645E">
      <w:pPr>
        <w:rPr>
          <w:rFonts w:ascii="Gotham" w:hAnsi="Gotham"/>
          <w:sz w:val="20"/>
        </w:rPr>
      </w:pPr>
      <w:r w:rsidRPr="00713B4E">
        <w:rPr>
          <w:rFonts w:ascii="Gotham" w:hAnsi="Gotham"/>
          <w:sz w:val="20"/>
        </w:rPr>
        <w:drawing>
          <wp:inline distT="0" distB="0" distL="0" distR="0" wp14:anchorId="5DBB34BF" wp14:editId="12BABD58">
            <wp:extent cx="5500693" cy="300038"/>
            <wp:effectExtent l="19050" t="19050" r="5080" b="24130"/>
            <wp:docPr id="20063810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381012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9417" cy="3065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53646B4" w14:textId="4CC40687" w:rsidR="00AE0251" w:rsidRDefault="008F7D9F" w:rsidP="0097645E">
      <w:pPr>
        <w:rPr>
          <w:rFonts w:ascii="Gotham" w:hAnsi="Gotham"/>
          <w:b/>
          <w:bCs/>
          <w:sz w:val="20"/>
        </w:rPr>
      </w:pPr>
      <w:r w:rsidRPr="008F7D9F">
        <w:rPr>
          <w:rFonts w:ascii="Gotham" w:hAnsi="Gotham"/>
          <w:b/>
          <w:bCs/>
          <w:sz w:val="20"/>
        </w:rPr>
        <w:t>Authorise:</w:t>
      </w:r>
    </w:p>
    <w:p w14:paraId="56E670C2" w14:textId="00A36231" w:rsidR="008F7D9F" w:rsidRDefault="008F7D9F" w:rsidP="0097645E">
      <w:pPr>
        <w:rPr>
          <w:rFonts w:ascii="Gotham" w:hAnsi="Gotham"/>
          <w:sz w:val="20"/>
        </w:rPr>
      </w:pPr>
      <w:r>
        <w:rPr>
          <w:rFonts w:ascii="Gotham" w:hAnsi="Gotham"/>
          <w:sz w:val="20"/>
        </w:rPr>
        <w:t>This is where you will approve staff records that have been created within the outlet:</w:t>
      </w:r>
    </w:p>
    <w:p w14:paraId="2AB72E8B" w14:textId="399FC593" w:rsidR="008F7D9F" w:rsidRDefault="00E43847" w:rsidP="0097645E">
      <w:pPr>
        <w:rPr>
          <w:rFonts w:ascii="Gotham" w:hAnsi="Gotham"/>
          <w:sz w:val="20"/>
        </w:rPr>
      </w:pPr>
      <w:r w:rsidRPr="00E43847">
        <w:rPr>
          <w:rFonts w:ascii="Gotham" w:hAnsi="Gotham"/>
          <w:sz w:val="20"/>
        </w:rPr>
        <w:drawing>
          <wp:inline distT="0" distB="0" distL="0" distR="0" wp14:anchorId="416B5E9C" wp14:editId="3F86D1B0">
            <wp:extent cx="5162588" cy="4029104"/>
            <wp:effectExtent l="19050" t="19050" r="19050" b="9525"/>
            <wp:docPr id="139063478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634787" name="Picture 1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62588" cy="40291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AE041C9" w14:textId="260DCA9C" w:rsidR="00C75D07" w:rsidRDefault="000F42BA" w:rsidP="0097645E">
      <w:pPr>
        <w:rPr>
          <w:rFonts w:ascii="Gotham" w:hAnsi="Gotham"/>
          <w:sz w:val="20"/>
        </w:rPr>
      </w:pPr>
      <w:r>
        <w:rPr>
          <w:rFonts w:ascii="Gotham" w:hAnsi="Gotham"/>
          <w:sz w:val="20"/>
        </w:rPr>
        <w:t>And approve any holiday requests:</w:t>
      </w:r>
    </w:p>
    <w:p w14:paraId="1C682470" w14:textId="209AEF79" w:rsidR="000F42BA" w:rsidRDefault="000F42BA" w:rsidP="0097645E">
      <w:pPr>
        <w:rPr>
          <w:rFonts w:ascii="Gotham" w:hAnsi="Gotham"/>
          <w:sz w:val="20"/>
        </w:rPr>
      </w:pPr>
      <w:r w:rsidRPr="000F42BA">
        <w:rPr>
          <w:rFonts w:ascii="Gotham" w:hAnsi="Gotham"/>
          <w:sz w:val="20"/>
        </w:rPr>
        <w:drawing>
          <wp:inline distT="0" distB="0" distL="0" distR="0" wp14:anchorId="72E1B8EA" wp14:editId="3D43EA1E">
            <wp:extent cx="2638444" cy="1790713"/>
            <wp:effectExtent l="19050" t="19050" r="28575" b="19050"/>
            <wp:docPr id="8459849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98494" name="Picture 1" descr="A screen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38444" cy="17907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FC8E7DC" w14:textId="77777777" w:rsidR="00B60794" w:rsidRPr="008F7D9F" w:rsidRDefault="00B60794" w:rsidP="0097645E">
      <w:pPr>
        <w:rPr>
          <w:rFonts w:ascii="Gotham" w:hAnsi="Gotham"/>
          <w:sz w:val="20"/>
        </w:rPr>
      </w:pPr>
    </w:p>
    <w:p w14:paraId="17F8DAEE" w14:textId="01DEAFD6" w:rsidR="00100239" w:rsidRDefault="00C91E32" w:rsidP="00465502">
      <w:pPr>
        <w:rPr>
          <w:rFonts w:ascii="Gotham" w:hAnsi="Gotham"/>
          <w:b/>
          <w:bCs/>
          <w:sz w:val="20"/>
          <w:szCs w:val="20"/>
        </w:rPr>
      </w:pPr>
      <w:r w:rsidRPr="00C91E32">
        <w:rPr>
          <w:rFonts w:ascii="Gotham" w:hAnsi="Gotham"/>
          <w:b/>
          <w:bCs/>
          <w:sz w:val="20"/>
          <w:szCs w:val="20"/>
        </w:rPr>
        <w:lastRenderedPageBreak/>
        <w:t>Headlines:</w:t>
      </w:r>
    </w:p>
    <w:p w14:paraId="0E455DAB" w14:textId="420F6642" w:rsidR="00C91E32" w:rsidRDefault="00C91E32" w:rsidP="00465502">
      <w:pPr>
        <w:rPr>
          <w:rFonts w:ascii="Gotham" w:hAnsi="Gotham"/>
          <w:sz w:val="20"/>
          <w:szCs w:val="20"/>
        </w:rPr>
      </w:pPr>
      <w:r>
        <w:rPr>
          <w:rFonts w:ascii="Gotham" w:hAnsi="Gotham"/>
          <w:sz w:val="20"/>
          <w:szCs w:val="20"/>
        </w:rPr>
        <w:t>You can add employment headlines some examples below and these will show on the Today page so users will see when they log in:</w:t>
      </w:r>
      <w:r>
        <w:rPr>
          <w:rFonts w:ascii="Gotham" w:hAnsi="Gotham"/>
          <w:sz w:val="20"/>
          <w:szCs w:val="20"/>
        </w:rPr>
        <w:br/>
      </w:r>
      <w:r>
        <w:rPr>
          <w:rFonts w:ascii="Gotham" w:hAnsi="Gotham"/>
          <w:sz w:val="20"/>
          <w:szCs w:val="20"/>
        </w:rPr>
        <w:br/>
      </w:r>
      <w:r w:rsidR="00B75FE6" w:rsidRPr="00B75FE6">
        <w:rPr>
          <w:rFonts w:ascii="Gotham" w:hAnsi="Gotham"/>
          <w:sz w:val="20"/>
          <w:szCs w:val="20"/>
        </w:rPr>
        <w:drawing>
          <wp:inline distT="0" distB="0" distL="0" distR="0" wp14:anchorId="63D2D8C7" wp14:editId="7C5BB1C2">
            <wp:extent cx="3048022" cy="1485911"/>
            <wp:effectExtent l="19050" t="19050" r="19050" b="19050"/>
            <wp:docPr id="2053200289" name="Picture 1" descr="A screenshot of a web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200289" name="Picture 1" descr="A screenshot of a web pag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022" cy="148591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B596F63" w14:textId="18124203" w:rsidR="00B75FE6" w:rsidRDefault="00C2661F" w:rsidP="00465502">
      <w:pPr>
        <w:rPr>
          <w:rFonts w:ascii="Gotham" w:hAnsi="Gotham"/>
          <w:sz w:val="20"/>
          <w:szCs w:val="20"/>
        </w:rPr>
      </w:pPr>
      <w:r>
        <w:rPr>
          <w:rFonts w:ascii="Gotham" w:hAnsi="Gotham"/>
          <w:sz w:val="20"/>
          <w:szCs w:val="20"/>
        </w:rPr>
        <w:t>Today page:</w:t>
      </w:r>
    </w:p>
    <w:p w14:paraId="02F61CD5" w14:textId="163868CE" w:rsidR="00C2661F" w:rsidRDefault="00C2661F" w:rsidP="00465502">
      <w:pPr>
        <w:rPr>
          <w:rFonts w:ascii="Gotham" w:hAnsi="Gotham"/>
          <w:sz w:val="20"/>
          <w:szCs w:val="20"/>
        </w:rPr>
      </w:pPr>
      <w:r w:rsidRPr="00C2661F">
        <w:rPr>
          <w:rFonts w:ascii="Gotham" w:hAnsi="Gotham"/>
          <w:sz w:val="20"/>
          <w:szCs w:val="20"/>
        </w:rPr>
        <w:drawing>
          <wp:inline distT="0" distB="0" distL="0" distR="0" wp14:anchorId="0D197178" wp14:editId="11474DD2">
            <wp:extent cx="3429025" cy="2200291"/>
            <wp:effectExtent l="19050" t="19050" r="19050" b="28575"/>
            <wp:docPr id="205484993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849938" name="Picture 1" descr="A screenshot of a compute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29025" cy="220029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473BDCB" w14:textId="77777777" w:rsidR="00EF76D4" w:rsidRDefault="00EF76D4" w:rsidP="00465502">
      <w:pPr>
        <w:rPr>
          <w:rFonts w:ascii="Gotham" w:hAnsi="Gotham"/>
          <w:b/>
          <w:bCs/>
          <w:sz w:val="20"/>
          <w:szCs w:val="20"/>
        </w:rPr>
      </w:pPr>
    </w:p>
    <w:p w14:paraId="3BD4F2E7" w14:textId="77777777" w:rsidR="00EF76D4" w:rsidRDefault="00EF76D4" w:rsidP="00465502">
      <w:pPr>
        <w:rPr>
          <w:rFonts w:ascii="Gotham" w:hAnsi="Gotham"/>
          <w:b/>
          <w:bCs/>
          <w:sz w:val="20"/>
          <w:szCs w:val="20"/>
        </w:rPr>
      </w:pPr>
    </w:p>
    <w:p w14:paraId="47BA0C75" w14:textId="77777777" w:rsidR="00EF76D4" w:rsidRDefault="00EF76D4" w:rsidP="00465502">
      <w:pPr>
        <w:rPr>
          <w:rFonts w:ascii="Gotham" w:hAnsi="Gotham"/>
          <w:b/>
          <w:bCs/>
          <w:sz w:val="20"/>
          <w:szCs w:val="20"/>
        </w:rPr>
      </w:pPr>
    </w:p>
    <w:p w14:paraId="167F9493" w14:textId="77777777" w:rsidR="00EF76D4" w:rsidRDefault="00EF76D4" w:rsidP="00465502">
      <w:pPr>
        <w:rPr>
          <w:rFonts w:ascii="Gotham" w:hAnsi="Gotham"/>
          <w:b/>
          <w:bCs/>
          <w:sz w:val="20"/>
          <w:szCs w:val="20"/>
        </w:rPr>
      </w:pPr>
    </w:p>
    <w:p w14:paraId="690A5F0A" w14:textId="77777777" w:rsidR="00EF76D4" w:rsidRDefault="00EF76D4" w:rsidP="00465502">
      <w:pPr>
        <w:rPr>
          <w:rFonts w:ascii="Gotham" w:hAnsi="Gotham"/>
          <w:b/>
          <w:bCs/>
          <w:sz w:val="20"/>
          <w:szCs w:val="20"/>
        </w:rPr>
      </w:pPr>
    </w:p>
    <w:p w14:paraId="177EA9D5" w14:textId="77777777" w:rsidR="00EF76D4" w:rsidRDefault="00EF76D4" w:rsidP="00465502">
      <w:pPr>
        <w:rPr>
          <w:rFonts w:ascii="Gotham" w:hAnsi="Gotham"/>
          <w:b/>
          <w:bCs/>
          <w:sz w:val="20"/>
          <w:szCs w:val="20"/>
        </w:rPr>
      </w:pPr>
    </w:p>
    <w:p w14:paraId="27C96651" w14:textId="77777777" w:rsidR="00EF76D4" w:rsidRDefault="00EF76D4" w:rsidP="00465502">
      <w:pPr>
        <w:rPr>
          <w:rFonts w:ascii="Gotham" w:hAnsi="Gotham"/>
          <w:b/>
          <w:bCs/>
          <w:sz w:val="20"/>
          <w:szCs w:val="20"/>
        </w:rPr>
      </w:pPr>
    </w:p>
    <w:p w14:paraId="2CF7A61B" w14:textId="77777777" w:rsidR="00EF76D4" w:rsidRDefault="00EF76D4" w:rsidP="00465502">
      <w:pPr>
        <w:rPr>
          <w:rFonts w:ascii="Gotham" w:hAnsi="Gotham"/>
          <w:b/>
          <w:bCs/>
          <w:sz w:val="20"/>
          <w:szCs w:val="20"/>
        </w:rPr>
      </w:pPr>
    </w:p>
    <w:p w14:paraId="6D665A15" w14:textId="77777777" w:rsidR="00EF76D4" w:rsidRDefault="00EF76D4" w:rsidP="00465502">
      <w:pPr>
        <w:rPr>
          <w:rFonts w:ascii="Gotham" w:hAnsi="Gotham"/>
          <w:b/>
          <w:bCs/>
          <w:sz w:val="20"/>
          <w:szCs w:val="20"/>
        </w:rPr>
      </w:pPr>
    </w:p>
    <w:p w14:paraId="6E65BA02" w14:textId="77777777" w:rsidR="00EF76D4" w:rsidRDefault="00EF76D4" w:rsidP="00465502">
      <w:pPr>
        <w:rPr>
          <w:rFonts w:ascii="Gotham" w:hAnsi="Gotham"/>
          <w:b/>
          <w:bCs/>
          <w:sz w:val="20"/>
          <w:szCs w:val="20"/>
        </w:rPr>
      </w:pPr>
    </w:p>
    <w:p w14:paraId="728D2F86" w14:textId="77777777" w:rsidR="00EF76D4" w:rsidRDefault="00EF76D4" w:rsidP="00465502">
      <w:pPr>
        <w:rPr>
          <w:rFonts w:ascii="Gotham" w:hAnsi="Gotham"/>
          <w:b/>
          <w:bCs/>
          <w:sz w:val="20"/>
          <w:szCs w:val="20"/>
        </w:rPr>
      </w:pPr>
    </w:p>
    <w:p w14:paraId="1AF48F3B" w14:textId="77777777" w:rsidR="00EF76D4" w:rsidRDefault="00EF76D4" w:rsidP="00465502">
      <w:pPr>
        <w:rPr>
          <w:rFonts w:ascii="Gotham" w:hAnsi="Gotham"/>
          <w:b/>
          <w:bCs/>
          <w:sz w:val="20"/>
          <w:szCs w:val="20"/>
        </w:rPr>
      </w:pPr>
    </w:p>
    <w:p w14:paraId="473A68E0" w14:textId="2D651C1F" w:rsidR="0066523B" w:rsidRDefault="00345FCE" w:rsidP="00465502">
      <w:pPr>
        <w:rPr>
          <w:rFonts w:ascii="Gotham" w:hAnsi="Gotham"/>
          <w:b/>
          <w:bCs/>
          <w:sz w:val="20"/>
          <w:szCs w:val="20"/>
        </w:rPr>
      </w:pPr>
      <w:r w:rsidRPr="00345FCE">
        <w:rPr>
          <w:rFonts w:ascii="Gotham" w:hAnsi="Gotham"/>
          <w:b/>
          <w:bCs/>
          <w:sz w:val="20"/>
          <w:szCs w:val="20"/>
        </w:rPr>
        <w:lastRenderedPageBreak/>
        <w:t>Training:</w:t>
      </w:r>
    </w:p>
    <w:p w14:paraId="1BC95DF6" w14:textId="3C1535EB" w:rsidR="00345FCE" w:rsidRDefault="00345FCE" w:rsidP="00465502">
      <w:pPr>
        <w:rPr>
          <w:rFonts w:ascii="Gotham" w:hAnsi="Gotham"/>
          <w:sz w:val="20"/>
          <w:szCs w:val="20"/>
        </w:rPr>
      </w:pPr>
      <w:r>
        <w:rPr>
          <w:rFonts w:ascii="Gotham" w:hAnsi="Gotham"/>
          <w:sz w:val="20"/>
          <w:szCs w:val="20"/>
        </w:rPr>
        <w:t>Training Programmes and Training modules can also be added</w:t>
      </w:r>
    </w:p>
    <w:p w14:paraId="7D34DAA8" w14:textId="7EEDB8E3" w:rsidR="00345FCE" w:rsidRDefault="00EF76D4" w:rsidP="00465502">
      <w:pPr>
        <w:rPr>
          <w:rFonts w:ascii="Gotham" w:hAnsi="Gotham"/>
          <w:sz w:val="20"/>
          <w:szCs w:val="20"/>
        </w:rPr>
      </w:pPr>
      <w:r w:rsidRPr="00EF76D4">
        <w:rPr>
          <w:rFonts w:ascii="Gotham" w:hAnsi="Gotham"/>
          <w:sz w:val="20"/>
          <w:szCs w:val="20"/>
        </w:rPr>
        <w:drawing>
          <wp:inline distT="0" distB="0" distL="0" distR="0" wp14:anchorId="00DAD0AF" wp14:editId="515E9E29">
            <wp:extent cx="5731510" cy="3176905"/>
            <wp:effectExtent l="19050" t="19050" r="21590" b="23495"/>
            <wp:docPr id="51056382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563827" name="Picture 1" descr="A screenshot of a computer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69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E5536F7" w14:textId="53C43CCD" w:rsidR="00EF76D4" w:rsidRDefault="00EF76D4" w:rsidP="00465502">
      <w:pPr>
        <w:rPr>
          <w:rFonts w:ascii="Gotham" w:hAnsi="Gotham"/>
          <w:b/>
          <w:bCs/>
          <w:sz w:val="20"/>
          <w:szCs w:val="20"/>
        </w:rPr>
      </w:pPr>
      <w:r w:rsidRPr="002557E9">
        <w:rPr>
          <w:rFonts w:ascii="Gotham" w:hAnsi="Gotham"/>
          <w:b/>
          <w:bCs/>
          <w:sz w:val="20"/>
          <w:szCs w:val="20"/>
        </w:rPr>
        <w:t>Re</w:t>
      </w:r>
      <w:r w:rsidR="002F554A" w:rsidRPr="002557E9">
        <w:rPr>
          <w:rFonts w:ascii="Gotham" w:hAnsi="Gotham"/>
          <w:b/>
          <w:bCs/>
          <w:sz w:val="20"/>
          <w:szCs w:val="20"/>
        </w:rPr>
        <w:t>ports:</w:t>
      </w:r>
    </w:p>
    <w:p w14:paraId="45BD3ADB" w14:textId="4819E234" w:rsidR="002557E9" w:rsidRDefault="002557E9" w:rsidP="00465502">
      <w:pPr>
        <w:rPr>
          <w:rFonts w:ascii="Gotham" w:hAnsi="Gotham"/>
          <w:sz w:val="20"/>
          <w:szCs w:val="20"/>
        </w:rPr>
      </w:pPr>
      <w:r>
        <w:rPr>
          <w:rFonts w:ascii="Gotham" w:hAnsi="Gotham"/>
          <w:sz w:val="20"/>
          <w:szCs w:val="20"/>
        </w:rPr>
        <w:t>From HO you can run various reports, timesheets for all outlets or one outlet</w:t>
      </w:r>
      <w:r w:rsidR="00DD7D11">
        <w:rPr>
          <w:rFonts w:ascii="Gotham" w:hAnsi="Gotham"/>
          <w:sz w:val="20"/>
          <w:szCs w:val="20"/>
        </w:rPr>
        <w:t>, staff absence, training overdue</w:t>
      </w:r>
      <w:r w:rsidR="003C2451">
        <w:rPr>
          <w:rFonts w:ascii="Gotham" w:hAnsi="Gotham"/>
          <w:sz w:val="20"/>
          <w:szCs w:val="20"/>
        </w:rPr>
        <w:t>, staff sickness pay rates</w:t>
      </w:r>
      <w:r w:rsidR="0069086A">
        <w:rPr>
          <w:rFonts w:ascii="Gotham" w:hAnsi="Gotham"/>
          <w:sz w:val="20"/>
          <w:szCs w:val="20"/>
        </w:rPr>
        <w:t xml:space="preserve">, </w:t>
      </w:r>
      <w:r w:rsidR="003C2451">
        <w:rPr>
          <w:rFonts w:ascii="Gotham" w:hAnsi="Gotham"/>
          <w:sz w:val="20"/>
          <w:szCs w:val="20"/>
        </w:rPr>
        <w:t>these are just a few.</w:t>
      </w:r>
    </w:p>
    <w:p w14:paraId="3DEFA3EF" w14:textId="46CFAB3F" w:rsidR="003C2451" w:rsidRDefault="003C2451" w:rsidP="00465502">
      <w:pPr>
        <w:rPr>
          <w:rFonts w:ascii="Gotham" w:hAnsi="Gotham"/>
          <w:sz w:val="20"/>
          <w:szCs w:val="20"/>
        </w:rPr>
      </w:pPr>
      <w:r>
        <w:rPr>
          <w:rFonts w:ascii="Gotham" w:hAnsi="Gotham"/>
          <w:sz w:val="20"/>
          <w:szCs w:val="20"/>
        </w:rPr>
        <w:t>If you wish to repo</w:t>
      </w:r>
      <w:r w:rsidR="002E38B6">
        <w:rPr>
          <w:rFonts w:ascii="Gotham" w:hAnsi="Gotham"/>
          <w:sz w:val="20"/>
          <w:szCs w:val="20"/>
        </w:rPr>
        <w:t>rt on other HR data that is input in the system and you can’t find a report, please let IndiCater support know</w:t>
      </w:r>
      <w:r w:rsidR="00F1680F">
        <w:rPr>
          <w:rFonts w:ascii="Gotham" w:hAnsi="Gotham"/>
          <w:sz w:val="20"/>
          <w:szCs w:val="20"/>
        </w:rPr>
        <w:t>.</w:t>
      </w:r>
    </w:p>
    <w:p w14:paraId="423902D8" w14:textId="6A8098D2" w:rsidR="00F1680F" w:rsidRPr="002557E9" w:rsidRDefault="00F1680F" w:rsidP="00465502">
      <w:pPr>
        <w:rPr>
          <w:rFonts w:ascii="Gotham" w:hAnsi="Gotham"/>
          <w:sz w:val="20"/>
          <w:szCs w:val="20"/>
        </w:rPr>
      </w:pPr>
      <w:r>
        <w:rPr>
          <w:rFonts w:ascii="Gotham" w:hAnsi="Gotham"/>
          <w:sz w:val="20"/>
          <w:szCs w:val="20"/>
        </w:rPr>
        <w:t>Staff rota timesheets can also be run using the new Employment report which is an excel document</w:t>
      </w:r>
      <w:r w:rsidR="00653E25">
        <w:rPr>
          <w:rFonts w:ascii="Gotham" w:hAnsi="Gotham"/>
          <w:sz w:val="20"/>
          <w:szCs w:val="20"/>
        </w:rPr>
        <w:t>, this is found by going into Company&gt;reports</w:t>
      </w:r>
      <w:r w:rsidR="00A103FA">
        <w:rPr>
          <w:rFonts w:ascii="Gotham" w:hAnsi="Gotham"/>
          <w:sz w:val="20"/>
          <w:szCs w:val="20"/>
        </w:rPr>
        <w:t>&gt;</w:t>
      </w:r>
      <w:r w:rsidR="00B3699C">
        <w:rPr>
          <w:rFonts w:ascii="Gotham" w:hAnsi="Gotham"/>
          <w:sz w:val="20"/>
          <w:szCs w:val="20"/>
        </w:rPr>
        <w:t>new reports&gt;Employment report</w:t>
      </w:r>
    </w:p>
    <w:sectPr w:rsidR="00F1680F" w:rsidRPr="002557E9" w:rsidSect="0078290D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A839" w14:textId="77777777" w:rsidR="00AA2398" w:rsidRDefault="00AA2398" w:rsidP="00335D01">
      <w:pPr>
        <w:spacing w:after="0" w:line="240" w:lineRule="auto"/>
      </w:pPr>
      <w:r>
        <w:separator/>
      </w:r>
    </w:p>
  </w:endnote>
  <w:endnote w:type="continuationSeparator" w:id="0">
    <w:p w14:paraId="2DE6438D" w14:textId="77777777" w:rsidR="00AA2398" w:rsidRDefault="00AA2398" w:rsidP="0033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charset w:val="00"/>
    <w:family w:val="auto"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EDAD" w14:textId="77777777" w:rsidR="00AA2398" w:rsidRDefault="00AA2398" w:rsidP="00335D01">
      <w:pPr>
        <w:spacing w:after="0" w:line="240" w:lineRule="auto"/>
      </w:pPr>
      <w:r>
        <w:separator/>
      </w:r>
    </w:p>
  </w:footnote>
  <w:footnote w:type="continuationSeparator" w:id="0">
    <w:p w14:paraId="34E0E0AA" w14:textId="77777777" w:rsidR="00AA2398" w:rsidRDefault="00AA2398" w:rsidP="0033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C8B1" w14:textId="2F69F091" w:rsidR="00335D01" w:rsidRPr="005928CC" w:rsidRDefault="00FA2A5F" w:rsidP="005928CC">
    <w:pPr>
      <w:rPr>
        <w:b/>
        <w:i/>
        <w:color w:val="C00000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6C9C9C7" wp14:editId="4B4EF716">
          <wp:simplePos x="0" y="0"/>
          <wp:positionH relativeFrom="column">
            <wp:posOffset>3524250</wp:posOffset>
          </wp:positionH>
          <wp:positionV relativeFrom="paragraph">
            <wp:posOffset>-200025</wp:posOffset>
          </wp:positionV>
          <wp:extent cx="2209800" cy="511175"/>
          <wp:effectExtent l="0" t="0" r="0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6333"/>
    <w:multiLevelType w:val="hybridMultilevel"/>
    <w:tmpl w:val="206AFA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F0780"/>
    <w:multiLevelType w:val="hybridMultilevel"/>
    <w:tmpl w:val="AF4C9BAC"/>
    <w:lvl w:ilvl="0" w:tplc="EC52C9C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6DD9"/>
    <w:multiLevelType w:val="hybridMultilevel"/>
    <w:tmpl w:val="EBDE2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160F1"/>
    <w:multiLevelType w:val="hybridMultilevel"/>
    <w:tmpl w:val="2F2E5F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9517E"/>
    <w:multiLevelType w:val="hybridMultilevel"/>
    <w:tmpl w:val="0BDC7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C78BB"/>
    <w:multiLevelType w:val="hybridMultilevel"/>
    <w:tmpl w:val="5386959C"/>
    <w:lvl w:ilvl="0" w:tplc="EC52C9C0">
      <w:start w:val="1"/>
      <w:numFmt w:val="bullet"/>
      <w:lvlText w:val=""/>
      <w:lvlJc w:val="left"/>
      <w:pPr>
        <w:tabs>
          <w:tab w:val="num" w:pos="397"/>
        </w:tabs>
        <w:ind w:left="397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2126572A"/>
    <w:multiLevelType w:val="hybridMultilevel"/>
    <w:tmpl w:val="747AC5BE"/>
    <w:lvl w:ilvl="0" w:tplc="EC52C9C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A469A"/>
    <w:multiLevelType w:val="hybridMultilevel"/>
    <w:tmpl w:val="AA9E0FA0"/>
    <w:lvl w:ilvl="0" w:tplc="EC52C9C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81675"/>
    <w:multiLevelType w:val="hybridMultilevel"/>
    <w:tmpl w:val="86DC0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4808"/>
    <w:multiLevelType w:val="hybridMultilevel"/>
    <w:tmpl w:val="3DC63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A104F"/>
    <w:multiLevelType w:val="hybridMultilevel"/>
    <w:tmpl w:val="BA50233A"/>
    <w:lvl w:ilvl="0" w:tplc="EC52C9C0">
      <w:start w:val="1"/>
      <w:numFmt w:val="bullet"/>
      <w:lvlText w:val=""/>
      <w:lvlJc w:val="left"/>
      <w:pPr>
        <w:tabs>
          <w:tab w:val="num" w:pos="623"/>
        </w:tabs>
        <w:ind w:left="623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11" w15:restartNumberingAfterBreak="0">
    <w:nsid w:val="3D86060C"/>
    <w:multiLevelType w:val="hybridMultilevel"/>
    <w:tmpl w:val="40BC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A5D11"/>
    <w:multiLevelType w:val="hybridMultilevel"/>
    <w:tmpl w:val="20D03FB4"/>
    <w:lvl w:ilvl="0" w:tplc="EC52C9C0">
      <w:start w:val="1"/>
      <w:numFmt w:val="bullet"/>
      <w:lvlText w:val=""/>
      <w:lvlJc w:val="left"/>
      <w:pPr>
        <w:tabs>
          <w:tab w:val="num" w:pos="510"/>
        </w:tabs>
        <w:ind w:left="510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13" w15:restartNumberingAfterBreak="0">
    <w:nsid w:val="40360B52"/>
    <w:multiLevelType w:val="hybridMultilevel"/>
    <w:tmpl w:val="9B2A2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85CF4"/>
    <w:multiLevelType w:val="hybridMultilevel"/>
    <w:tmpl w:val="A80A2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01717"/>
    <w:multiLevelType w:val="multilevel"/>
    <w:tmpl w:val="E21C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613681"/>
    <w:multiLevelType w:val="hybridMultilevel"/>
    <w:tmpl w:val="9600058E"/>
    <w:lvl w:ilvl="0" w:tplc="88B29DA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45536"/>
    <w:multiLevelType w:val="hybridMultilevel"/>
    <w:tmpl w:val="CA2C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265ED"/>
    <w:multiLevelType w:val="hybridMultilevel"/>
    <w:tmpl w:val="261C4FDE"/>
    <w:lvl w:ilvl="0" w:tplc="EC52C9C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B31"/>
    <w:multiLevelType w:val="hybridMultilevel"/>
    <w:tmpl w:val="1CF4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74532"/>
    <w:multiLevelType w:val="hybridMultilevel"/>
    <w:tmpl w:val="CA86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A4701"/>
    <w:multiLevelType w:val="hybridMultilevel"/>
    <w:tmpl w:val="693C9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82888"/>
    <w:multiLevelType w:val="hybridMultilevel"/>
    <w:tmpl w:val="7E609724"/>
    <w:lvl w:ilvl="0" w:tplc="EC52C9C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4951411">
    <w:abstractNumId w:val="14"/>
  </w:num>
  <w:num w:numId="2" w16cid:durableId="1124882711">
    <w:abstractNumId w:val="19"/>
  </w:num>
  <w:num w:numId="3" w16cid:durableId="424376971">
    <w:abstractNumId w:val="13"/>
  </w:num>
  <w:num w:numId="4" w16cid:durableId="2020933709">
    <w:abstractNumId w:val="21"/>
  </w:num>
  <w:num w:numId="5" w16cid:durableId="833035979">
    <w:abstractNumId w:val="2"/>
  </w:num>
  <w:num w:numId="6" w16cid:durableId="197205067">
    <w:abstractNumId w:val="9"/>
  </w:num>
  <w:num w:numId="7" w16cid:durableId="300119860">
    <w:abstractNumId w:val="4"/>
  </w:num>
  <w:num w:numId="8" w16cid:durableId="1166939823">
    <w:abstractNumId w:val="8"/>
  </w:num>
  <w:num w:numId="9" w16cid:durableId="2050450102">
    <w:abstractNumId w:val="0"/>
  </w:num>
  <w:num w:numId="10" w16cid:durableId="575476426">
    <w:abstractNumId w:val="16"/>
  </w:num>
  <w:num w:numId="11" w16cid:durableId="1915898435">
    <w:abstractNumId w:val="3"/>
  </w:num>
  <w:num w:numId="12" w16cid:durableId="840662393">
    <w:abstractNumId w:val="15"/>
  </w:num>
  <w:num w:numId="13" w16cid:durableId="1826123124">
    <w:abstractNumId w:val="6"/>
  </w:num>
  <w:num w:numId="14" w16cid:durableId="1432511724">
    <w:abstractNumId w:val="22"/>
  </w:num>
  <w:num w:numId="15" w16cid:durableId="16126770">
    <w:abstractNumId w:val="7"/>
  </w:num>
  <w:num w:numId="16" w16cid:durableId="108938005">
    <w:abstractNumId w:val="5"/>
  </w:num>
  <w:num w:numId="17" w16cid:durableId="1373388383">
    <w:abstractNumId w:val="12"/>
  </w:num>
  <w:num w:numId="18" w16cid:durableId="238634322">
    <w:abstractNumId w:val="10"/>
  </w:num>
  <w:num w:numId="19" w16cid:durableId="768425746">
    <w:abstractNumId w:val="1"/>
  </w:num>
  <w:num w:numId="20" w16cid:durableId="1406879837">
    <w:abstractNumId w:val="18"/>
  </w:num>
  <w:num w:numId="21" w16cid:durableId="1788313005">
    <w:abstractNumId w:val="11"/>
  </w:num>
  <w:num w:numId="22" w16cid:durableId="945238620">
    <w:abstractNumId w:val="17"/>
  </w:num>
  <w:num w:numId="23" w16cid:durableId="54440835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F3"/>
    <w:rsid w:val="00000EB7"/>
    <w:rsid w:val="0000598D"/>
    <w:rsid w:val="00011D63"/>
    <w:rsid w:val="00040FF6"/>
    <w:rsid w:val="000453D6"/>
    <w:rsid w:val="00060D6C"/>
    <w:rsid w:val="0008721B"/>
    <w:rsid w:val="00097A78"/>
    <w:rsid w:val="000B15AF"/>
    <w:rsid w:val="000E42A7"/>
    <w:rsid w:val="000F42BA"/>
    <w:rsid w:val="00100239"/>
    <w:rsid w:val="0010710F"/>
    <w:rsid w:val="001439F8"/>
    <w:rsid w:val="00174CC4"/>
    <w:rsid w:val="001765E6"/>
    <w:rsid w:val="001933E8"/>
    <w:rsid w:val="001A3D90"/>
    <w:rsid w:val="001B1441"/>
    <w:rsid w:val="001B59C8"/>
    <w:rsid w:val="001B6C8A"/>
    <w:rsid w:val="001C275E"/>
    <w:rsid w:val="001F077D"/>
    <w:rsid w:val="0020257F"/>
    <w:rsid w:val="002369C3"/>
    <w:rsid w:val="002557E9"/>
    <w:rsid w:val="00274166"/>
    <w:rsid w:val="00290667"/>
    <w:rsid w:val="0029429C"/>
    <w:rsid w:val="002B491E"/>
    <w:rsid w:val="002C04C7"/>
    <w:rsid w:val="002C2E14"/>
    <w:rsid w:val="002D590B"/>
    <w:rsid w:val="002E38B6"/>
    <w:rsid w:val="002F1A21"/>
    <w:rsid w:val="002F554A"/>
    <w:rsid w:val="003242D1"/>
    <w:rsid w:val="00335D01"/>
    <w:rsid w:val="00344DAA"/>
    <w:rsid w:val="00345FCE"/>
    <w:rsid w:val="00352F76"/>
    <w:rsid w:val="003633B0"/>
    <w:rsid w:val="003A2133"/>
    <w:rsid w:val="003B4AB4"/>
    <w:rsid w:val="003C2451"/>
    <w:rsid w:val="00421108"/>
    <w:rsid w:val="0043163C"/>
    <w:rsid w:val="00431895"/>
    <w:rsid w:val="00450289"/>
    <w:rsid w:val="00465502"/>
    <w:rsid w:val="004709C9"/>
    <w:rsid w:val="00472C15"/>
    <w:rsid w:val="004871B0"/>
    <w:rsid w:val="00497466"/>
    <w:rsid w:val="004B41E7"/>
    <w:rsid w:val="004F6DC9"/>
    <w:rsid w:val="0051776C"/>
    <w:rsid w:val="00530782"/>
    <w:rsid w:val="00533368"/>
    <w:rsid w:val="00552BFA"/>
    <w:rsid w:val="005617BB"/>
    <w:rsid w:val="0057637E"/>
    <w:rsid w:val="005928CC"/>
    <w:rsid w:val="005A5322"/>
    <w:rsid w:val="005A7F42"/>
    <w:rsid w:val="005B2F58"/>
    <w:rsid w:val="005B57DC"/>
    <w:rsid w:val="005C5725"/>
    <w:rsid w:val="005C748C"/>
    <w:rsid w:val="005C7C7F"/>
    <w:rsid w:val="005D7C9E"/>
    <w:rsid w:val="005F60A6"/>
    <w:rsid w:val="00643F4D"/>
    <w:rsid w:val="00650A16"/>
    <w:rsid w:val="00653E25"/>
    <w:rsid w:val="0066523B"/>
    <w:rsid w:val="006738F2"/>
    <w:rsid w:val="0069086A"/>
    <w:rsid w:val="006A7DDB"/>
    <w:rsid w:val="006C4AC9"/>
    <w:rsid w:val="006E29F9"/>
    <w:rsid w:val="00713B4E"/>
    <w:rsid w:val="00761E71"/>
    <w:rsid w:val="0078290D"/>
    <w:rsid w:val="007B67A2"/>
    <w:rsid w:val="007F0D1A"/>
    <w:rsid w:val="00804B57"/>
    <w:rsid w:val="008303D8"/>
    <w:rsid w:val="008345B7"/>
    <w:rsid w:val="0086741C"/>
    <w:rsid w:val="00884B2A"/>
    <w:rsid w:val="00892F78"/>
    <w:rsid w:val="008948C3"/>
    <w:rsid w:val="008A359F"/>
    <w:rsid w:val="008D3868"/>
    <w:rsid w:val="008D618D"/>
    <w:rsid w:val="008F088A"/>
    <w:rsid w:val="008F1DD8"/>
    <w:rsid w:val="008F37DA"/>
    <w:rsid w:val="008F71F8"/>
    <w:rsid w:val="008F7D9F"/>
    <w:rsid w:val="00934B87"/>
    <w:rsid w:val="00943CFA"/>
    <w:rsid w:val="00947B58"/>
    <w:rsid w:val="00952518"/>
    <w:rsid w:val="00953D54"/>
    <w:rsid w:val="0097645E"/>
    <w:rsid w:val="009B04FD"/>
    <w:rsid w:val="009B06C3"/>
    <w:rsid w:val="00A021DF"/>
    <w:rsid w:val="00A103FA"/>
    <w:rsid w:val="00A11D2F"/>
    <w:rsid w:val="00A316AE"/>
    <w:rsid w:val="00A57694"/>
    <w:rsid w:val="00A61DF4"/>
    <w:rsid w:val="00A81771"/>
    <w:rsid w:val="00A81899"/>
    <w:rsid w:val="00AA01BA"/>
    <w:rsid w:val="00AA2398"/>
    <w:rsid w:val="00AE0251"/>
    <w:rsid w:val="00AE41BC"/>
    <w:rsid w:val="00B03A67"/>
    <w:rsid w:val="00B35283"/>
    <w:rsid w:val="00B3699C"/>
    <w:rsid w:val="00B56D66"/>
    <w:rsid w:val="00B60794"/>
    <w:rsid w:val="00B6769A"/>
    <w:rsid w:val="00B75FE6"/>
    <w:rsid w:val="00B82CA8"/>
    <w:rsid w:val="00B9346D"/>
    <w:rsid w:val="00BB291D"/>
    <w:rsid w:val="00BB603B"/>
    <w:rsid w:val="00BC1381"/>
    <w:rsid w:val="00BF1276"/>
    <w:rsid w:val="00BF4418"/>
    <w:rsid w:val="00BF548E"/>
    <w:rsid w:val="00C0399F"/>
    <w:rsid w:val="00C2661F"/>
    <w:rsid w:val="00C54656"/>
    <w:rsid w:val="00C674BC"/>
    <w:rsid w:val="00C75D07"/>
    <w:rsid w:val="00C91CF4"/>
    <w:rsid w:val="00C91E32"/>
    <w:rsid w:val="00C94F38"/>
    <w:rsid w:val="00CA5055"/>
    <w:rsid w:val="00CB2128"/>
    <w:rsid w:val="00CD0E8A"/>
    <w:rsid w:val="00CE0DCE"/>
    <w:rsid w:val="00D0405B"/>
    <w:rsid w:val="00D07E0C"/>
    <w:rsid w:val="00D52D53"/>
    <w:rsid w:val="00D63950"/>
    <w:rsid w:val="00D96440"/>
    <w:rsid w:val="00DA1913"/>
    <w:rsid w:val="00DA5EC7"/>
    <w:rsid w:val="00DB352B"/>
    <w:rsid w:val="00DD5DDC"/>
    <w:rsid w:val="00DD7D11"/>
    <w:rsid w:val="00DE1959"/>
    <w:rsid w:val="00E07AF3"/>
    <w:rsid w:val="00E14546"/>
    <w:rsid w:val="00E2218C"/>
    <w:rsid w:val="00E30AC9"/>
    <w:rsid w:val="00E35C35"/>
    <w:rsid w:val="00E43847"/>
    <w:rsid w:val="00E47892"/>
    <w:rsid w:val="00E50B43"/>
    <w:rsid w:val="00E57B93"/>
    <w:rsid w:val="00E928F3"/>
    <w:rsid w:val="00EA7B14"/>
    <w:rsid w:val="00EB7496"/>
    <w:rsid w:val="00EC17B8"/>
    <w:rsid w:val="00EC36E9"/>
    <w:rsid w:val="00EF76D4"/>
    <w:rsid w:val="00F1680F"/>
    <w:rsid w:val="00F30855"/>
    <w:rsid w:val="00F311FF"/>
    <w:rsid w:val="00F376FE"/>
    <w:rsid w:val="00F37F4D"/>
    <w:rsid w:val="00F40838"/>
    <w:rsid w:val="00F44609"/>
    <w:rsid w:val="00F608D6"/>
    <w:rsid w:val="00F6476C"/>
    <w:rsid w:val="00F7285D"/>
    <w:rsid w:val="00F84B9A"/>
    <w:rsid w:val="00F864F7"/>
    <w:rsid w:val="00FA2A5F"/>
    <w:rsid w:val="00FB2ED7"/>
    <w:rsid w:val="00FB5D8C"/>
    <w:rsid w:val="00FC5CC0"/>
    <w:rsid w:val="00FC7673"/>
    <w:rsid w:val="00FD0CEF"/>
    <w:rsid w:val="00FD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0A93F"/>
  <w15:chartTrackingRefBased/>
  <w15:docId w15:val="{D1A08751-6072-43B5-BAE8-5DE3115C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9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7AF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A3D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5D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5D01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5D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5D01"/>
    <w:rPr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761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928CC"/>
    <w:pPr>
      <w:spacing w:after="160" w:line="259" w:lineRule="auto"/>
      <w:ind w:left="720"/>
      <w:contextualSpacing/>
    </w:pPr>
    <w:rPr>
      <w:rFonts w:ascii="Gotham" w:hAnsi="Gotham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42C639D04414192A5E859161D427D" ma:contentTypeVersion="16" ma:contentTypeDescription="Create a new document." ma:contentTypeScope="" ma:versionID="036bba12214aa7ced743908f8615e686">
  <xsd:schema xmlns:xsd="http://www.w3.org/2001/XMLSchema" xmlns:xs="http://www.w3.org/2001/XMLSchema" xmlns:p="http://schemas.microsoft.com/office/2006/metadata/properties" xmlns:ns2="4e2d3f47-5ff0-4e61-a77b-555612bee0df" xmlns:ns3="88e86639-30c4-4c4f-975e-18214d996efd" targetNamespace="http://schemas.microsoft.com/office/2006/metadata/properties" ma:root="true" ma:fieldsID="fed5cc934425dce7b580c4d97ee6ddc6" ns2:_="" ns3:_="">
    <xsd:import namespace="4e2d3f47-5ff0-4e61-a77b-555612bee0df"/>
    <xsd:import namespace="88e86639-30c4-4c4f-975e-18214d996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d3f47-5ff0-4e61-a77b-555612bee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6e1eb9b-baf5-47d2-8ccf-d14f38d7d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86639-30c4-4c4f-975e-18214d996ef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cef257c-8c82-4700-b6e7-505116a45089}" ma:internalName="TaxCatchAll" ma:showField="CatchAllData" ma:web="88e86639-30c4-4c4f-975e-18214d996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2d3f47-5ff0-4e61-a77b-555612bee0df">
      <Terms xmlns="http://schemas.microsoft.com/office/infopath/2007/PartnerControls"/>
    </lcf76f155ced4ddcb4097134ff3c332f>
    <TaxCatchAll xmlns="88e86639-30c4-4c4f-975e-18214d996efd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09995C-126D-45B6-B018-5AD6678EBA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644A3A-8731-44D6-B106-1F39E7A1B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d3f47-5ff0-4e61-a77b-555612bee0df"/>
    <ds:schemaRef ds:uri="88e86639-30c4-4c4f-975e-18214d996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7FCD7B-DBD3-4D60-AF39-894B839F4B9C}">
  <ds:schemaRefs>
    <ds:schemaRef ds:uri="http://schemas.microsoft.com/office/2006/metadata/properties"/>
    <ds:schemaRef ds:uri="http://schemas.microsoft.com/office/infopath/2007/PartnerControls"/>
    <ds:schemaRef ds:uri="4e2d3f47-5ff0-4e61-a77b-555612bee0df"/>
    <ds:schemaRef ds:uri="88e86639-30c4-4c4f-975e-18214d996efd"/>
  </ds:schemaRefs>
</ds:datastoreItem>
</file>

<file path=customXml/itemProps4.xml><?xml version="1.0" encoding="utf-8"?>
<ds:datastoreItem xmlns:ds="http://schemas.openxmlformats.org/officeDocument/2006/customXml" ds:itemID="{77CDC6E2-3C09-4151-8D45-E461246A9D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4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Gill Bye</cp:lastModifiedBy>
  <cp:revision>39</cp:revision>
  <cp:lastPrinted>2009-02-12T19:55:00Z</cp:lastPrinted>
  <dcterms:created xsi:type="dcterms:W3CDTF">2023-09-12T15:44:00Z</dcterms:created>
  <dcterms:modified xsi:type="dcterms:W3CDTF">2023-09-13T10:39:00Z</dcterms:modified>
</cp:coreProperties>
</file>